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5A18" w14:textId="601F30D0" w:rsidR="007E7722" w:rsidRDefault="007E7722">
      <w:r w:rsidRPr="007E7722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77D2B77D" wp14:editId="27A08D88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1885950" cy="952500"/>
            <wp:effectExtent l="0" t="0" r="0" b="0"/>
            <wp:wrapNone/>
            <wp:docPr id="3" name="Picture 3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EBA27AD-67BB-4F4F-B3DA-6ACF9F3602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4EBA27AD-67BB-4F4F-B3DA-6ACF9F3602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C4B30" w14:textId="4F17D3A5" w:rsidR="007E7722" w:rsidRDefault="007E7722"/>
    <w:p w14:paraId="237289AE" w14:textId="57ACB15E" w:rsidR="007E7722" w:rsidRDefault="007E7722"/>
    <w:p w14:paraId="171D4B4D" w14:textId="59DE8EE1" w:rsidR="007E7722" w:rsidRDefault="007E7722"/>
    <w:p w14:paraId="4A1C39A2" w14:textId="37DBEB45" w:rsidR="007E7722" w:rsidRDefault="007E7722"/>
    <w:p w14:paraId="6DED6F3E" w14:textId="6DC96A20" w:rsidR="007E7722" w:rsidRPr="007E7722" w:rsidRDefault="007E7722" w:rsidP="007E77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GB"/>
        </w:rPr>
      </w:pPr>
      <w:r w:rsidRPr="007E772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GB"/>
        </w:rPr>
        <w:t>ADISA Member's Sub-Processor Disclosure form</w:t>
      </w:r>
      <w:r w:rsidR="00EA6CC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</w:p>
    <w:p w14:paraId="22372A5B" w14:textId="48D198DB" w:rsidR="007E7722" w:rsidRPr="00EA6CC8" w:rsidRDefault="007E7722" w:rsidP="007E772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A6C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Version</w:t>
      </w:r>
      <w:r w:rsidRPr="00EA6CC8">
        <w:rPr>
          <w:b/>
          <w:bCs/>
          <w:sz w:val="24"/>
          <w:szCs w:val="24"/>
        </w:rPr>
        <w:t xml:space="preserve"> 1.0</w:t>
      </w:r>
    </w:p>
    <w:p w14:paraId="6C6FF725" w14:textId="4C1E1FE7" w:rsidR="007E7722" w:rsidRDefault="007E7722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7E7722" w:rsidRPr="007E7722" w14:paraId="78E9F4B6" w14:textId="77777777" w:rsidTr="007E7722">
        <w:trPr>
          <w:trHeight w:val="315"/>
        </w:trPr>
        <w:tc>
          <w:tcPr>
            <w:tcW w:w="2122" w:type="dxa"/>
            <w:shd w:val="clear" w:color="000000" w:fill="D9D9D9"/>
            <w:noWrap/>
            <w:vAlign w:val="center"/>
            <w:hideMark/>
          </w:tcPr>
          <w:p w14:paraId="04A92EED" w14:textId="77777777" w:rsidR="007E7722" w:rsidRPr="007E7722" w:rsidRDefault="007E7722" w:rsidP="007E7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color w:val="000000"/>
                <w:lang w:eastAsia="en-GB"/>
              </w:rPr>
              <w:t>Company Name:</w:t>
            </w:r>
          </w:p>
        </w:tc>
        <w:tc>
          <w:tcPr>
            <w:tcW w:w="7087" w:type="dxa"/>
            <w:vAlign w:val="center"/>
          </w:tcPr>
          <w:p w14:paraId="47BC0C90" w14:textId="77777777" w:rsidR="007E7722" w:rsidRPr="007E7722" w:rsidRDefault="007E7722" w:rsidP="007E7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7722" w:rsidRPr="007E7722" w14:paraId="27BF86FF" w14:textId="77777777" w:rsidTr="007E7722">
        <w:trPr>
          <w:trHeight w:val="315"/>
        </w:trPr>
        <w:tc>
          <w:tcPr>
            <w:tcW w:w="2122" w:type="dxa"/>
            <w:shd w:val="clear" w:color="000000" w:fill="D9D9D9"/>
            <w:noWrap/>
            <w:vAlign w:val="center"/>
            <w:hideMark/>
          </w:tcPr>
          <w:p w14:paraId="425DE1ED" w14:textId="77777777" w:rsidR="007E7722" w:rsidRPr="007E7722" w:rsidRDefault="007E7722" w:rsidP="007E7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color w:val="000000"/>
                <w:lang w:eastAsia="en-GB"/>
              </w:rPr>
              <w:t>Submitted By:</w:t>
            </w:r>
          </w:p>
        </w:tc>
        <w:tc>
          <w:tcPr>
            <w:tcW w:w="7087" w:type="dxa"/>
            <w:vAlign w:val="center"/>
          </w:tcPr>
          <w:p w14:paraId="2DA3B4C4" w14:textId="77777777" w:rsidR="007E7722" w:rsidRPr="007E7722" w:rsidRDefault="007E7722" w:rsidP="007E7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7722" w:rsidRPr="007E7722" w14:paraId="1AE01F9E" w14:textId="77777777" w:rsidTr="007E7722">
        <w:trPr>
          <w:trHeight w:val="315"/>
        </w:trPr>
        <w:tc>
          <w:tcPr>
            <w:tcW w:w="2122" w:type="dxa"/>
            <w:shd w:val="clear" w:color="000000" w:fill="D9D9D9"/>
            <w:noWrap/>
            <w:vAlign w:val="center"/>
            <w:hideMark/>
          </w:tcPr>
          <w:p w14:paraId="79AA9D21" w14:textId="77777777" w:rsidR="007E7722" w:rsidRPr="007E7722" w:rsidRDefault="007E7722" w:rsidP="007E7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color w:val="000000"/>
                <w:lang w:eastAsia="en-GB"/>
              </w:rPr>
              <w:t>Date:</w:t>
            </w:r>
          </w:p>
        </w:tc>
        <w:tc>
          <w:tcPr>
            <w:tcW w:w="7087" w:type="dxa"/>
            <w:vAlign w:val="center"/>
          </w:tcPr>
          <w:p w14:paraId="37D5085F" w14:textId="77777777" w:rsidR="007E7722" w:rsidRPr="007E7722" w:rsidRDefault="007E7722" w:rsidP="007E7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7722" w:rsidRPr="007E7722" w14:paraId="56DD4452" w14:textId="77777777" w:rsidTr="007E7722">
        <w:trPr>
          <w:trHeight w:val="315"/>
        </w:trPr>
        <w:tc>
          <w:tcPr>
            <w:tcW w:w="2122" w:type="dxa"/>
            <w:shd w:val="clear" w:color="000000" w:fill="D9D9D9"/>
            <w:noWrap/>
            <w:vAlign w:val="center"/>
            <w:hideMark/>
          </w:tcPr>
          <w:p w14:paraId="2329AB25" w14:textId="77777777" w:rsidR="007E7722" w:rsidRPr="007E7722" w:rsidRDefault="007E7722" w:rsidP="007E7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color w:val="000000"/>
                <w:lang w:eastAsia="en-GB"/>
              </w:rPr>
              <w:t>Certification Number:</w:t>
            </w:r>
          </w:p>
        </w:tc>
        <w:tc>
          <w:tcPr>
            <w:tcW w:w="7087" w:type="dxa"/>
            <w:vAlign w:val="center"/>
          </w:tcPr>
          <w:p w14:paraId="0E329671" w14:textId="77777777" w:rsidR="007E7722" w:rsidRPr="007E7722" w:rsidRDefault="007E7722" w:rsidP="007E7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AB3846F" w14:textId="03EC8320" w:rsidR="007E7722" w:rsidRDefault="007E7722"/>
    <w:tbl>
      <w:tblPr>
        <w:tblW w:w="14734" w:type="dxa"/>
        <w:tblInd w:w="-10" w:type="dxa"/>
        <w:tblLook w:val="04A0" w:firstRow="1" w:lastRow="0" w:firstColumn="1" w:lastColumn="0" w:noHBand="0" w:noVBand="1"/>
      </w:tblPr>
      <w:tblGrid>
        <w:gridCol w:w="2268"/>
        <w:gridCol w:w="2835"/>
        <w:gridCol w:w="2127"/>
        <w:gridCol w:w="3827"/>
        <w:gridCol w:w="1276"/>
        <w:gridCol w:w="1107"/>
        <w:gridCol w:w="1294"/>
      </w:tblGrid>
      <w:tr w:rsidR="007E7722" w:rsidRPr="007E7722" w14:paraId="6BEA934A" w14:textId="77777777" w:rsidTr="00080B87">
        <w:trPr>
          <w:trHeight w:val="315"/>
        </w:trPr>
        <w:tc>
          <w:tcPr>
            <w:tcW w:w="14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28E65F7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Definition of a sub-processor</w:t>
            </w:r>
          </w:p>
        </w:tc>
      </w:tr>
      <w:tr w:rsidR="007E7722" w:rsidRPr="007E7722" w14:paraId="188256B2" w14:textId="77777777" w:rsidTr="00080B87">
        <w:trPr>
          <w:trHeight w:val="765"/>
        </w:trPr>
        <w:tc>
          <w:tcPr>
            <w:tcW w:w="147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16091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color w:val="000000"/>
                <w:lang w:eastAsia="en-GB"/>
              </w:rPr>
              <w:t>A sub-processor is a company who performs part of the data processing activities on behalf of the ITAD. This does NOT include logistics or waste management but would include companies providing on-site shredding or hard drive repair services.</w:t>
            </w:r>
          </w:p>
        </w:tc>
      </w:tr>
      <w:tr w:rsidR="007E7722" w:rsidRPr="007E7722" w14:paraId="754ADC07" w14:textId="77777777" w:rsidTr="00080B87">
        <w:trPr>
          <w:trHeight w:val="315"/>
        </w:trPr>
        <w:tc>
          <w:tcPr>
            <w:tcW w:w="14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B44B118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b/>
                <w:bCs/>
                <w:lang w:eastAsia="en-GB"/>
              </w:rPr>
              <w:t>Criterion 2.8.1</w:t>
            </w:r>
          </w:p>
        </w:tc>
      </w:tr>
      <w:tr w:rsidR="007E7722" w:rsidRPr="007E7722" w14:paraId="0427B5C2" w14:textId="77777777" w:rsidTr="00080B87">
        <w:trPr>
          <w:trHeight w:val="765"/>
        </w:trPr>
        <w:tc>
          <w:tcPr>
            <w:tcW w:w="14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7F17A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lang w:eastAsia="en-GB"/>
              </w:rPr>
              <w:t>Each certified member shall complete the sub-processor disclosure form and revalidate and submit to ADISA every six months.</w:t>
            </w:r>
          </w:p>
        </w:tc>
      </w:tr>
      <w:tr w:rsidR="007E7722" w:rsidRPr="007E7722" w14:paraId="4A19BF71" w14:textId="77777777" w:rsidTr="00080B87">
        <w:trPr>
          <w:trHeight w:val="315"/>
        </w:trPr>
        <w:tc>
          <w:tcPr>
            <w:tcW w:w="14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2747E31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b/>
                <w:bCs/>
                <w:lang w:eastAsia="en-GB"/>
              </w:rPr>
              <w:t>Criterion 2.8.2</w:t>
            </w:r>
          </w:p>
        </w:tc>
      </w:tr>
      <w:tr w:rsidR="007E7722" w:rsidRPr="007E7722" w14:paraId="151DEDA6" w14:textId="77777777" w:rsidTr="00080B87">
        <w:trPr>
          <w:trHeight w:val="765"/>
        </w:trPr>
        <w:tc>
          <w:tcPr>
            <w:tcW w:w="14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2413F" w14:textId="6508637F" w:rsidR="007E7722" w:rsidRPr="007E7722" w:rsidRDefault="007E7722" w:rsidP="007E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lang w:eastAsia="en-GB"/>
              </w:rPr>
              <w:t>The use of a sub-processor shall be disclosed to and approved in writing by the customer prior to work being carried out.</w:t>
            </w:r>
          </w:p>
        </w:tc>
      </w:tr>
      <w:tr w:rsidR="007E7722" w:rsidRPr="007E7722" w14:paraId="0BE47D47" w14:textId="77777777" w:rsidTr="00080B87">
        <w:trPr>
          <w:trHeight w:val="315"/>
        </w:trPr>
        <w:tc>
          <w:tcPr>
            <w:tcW w:w="14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832B207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b/>
                <w:bCs/>
                <w:lang w:eastAsia="en-GB"/>
              </w:rPr>
              <w:t>Criterion 2.8.3</w:t>
            </w:r>
          </w:p>
        </w:tc>
      </w:tr>
      <w:tr w:rsidR="007E7722" w:rsidRPr="007E7722" w14:paraId="35DCC9B3" w14:textId="77777777" w:rsidTr="00080B87">
        <w:trPr>
          <w:trHeight w:val="705"/>
        </w:trPr>
        <w:tc>
          <w:tcPr>
            <w:tcW w:w="14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6D240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When a sub-processor is changed or new sub-processor appointed, the ITAD shall disclose the change to the customer prior to the change occurring </w:t>
            </w:r>
            <w:proofErr w:type="gramStart"/>
            <w:r w:rsidRPr="007E7722">
              <w:rPr>
                <w:rFonts w:ascii="Calibri" w:eastAsia="Times New Roman" w:hAnsi="Calibri" w:cs="Calibri"/>
                <w:lang w:eastAsia="en-GB"/>
              </w:rPr>
              <w:t>in order to</w:t>
            </w:r>
            <w:proofErr w:type="gramEnd"/>
            <w:r w:rsidRPr="007E7722">
              <w:rPr>
                <w:rFonts w:ascii="Calibri" w:eastAsia="Times New Roman" w:hAnsi="Calibri" w:cs="Calibri"/>
                <w:lang w:eastAsia="en-GB"/>
              </w:rPr>
              <w:t xml:space="preserve"> permit the customer to object.</w:t>
            </w:r>
          </w:p>
        </w:tc>
      </w:tr>
      <w:tr w:rsidR="007E7722" w:rsidRPr="007E7722" w14:paraId="1F0F159D" w14:textId="77777777" w:rsidTr="00080B87">
        <w:trPr>
          <w:trHeight w:val="315"/>
        </w:trPr>
        <w:tc>
          <w:tcPr>
            <w:tcW w:w="14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232B9CE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b/>
                <w:bCs/>
                <w:lang w:eastAsia="en-GB"/>
              </w:rPr>
              <w:t>Criterion 2.9.1</w:t>
            </w:r>
          </w:p>
        </w:tc>
      </w:tr>
      <w:tr w:rsidR="007E7722" w:rsidRPr="007E7722" w14:paraId="0BB35A6F" w14:textId="77777777" w:rsidTr="00080B87">
        <w:trPr>
          <w:trHeight w:val="840"/>
        </w:trPr>
        <w:tc>
          <w:tcPr>
            <w:tcW w:w="14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CF297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lang w:eastAsia="en-GB"/>
              </w:rPr>
              <w:t>Sub-processors shall be controlled by a contract which has the same explicit data protection obligations which the ITAD has agreed with the customer. This is to include all aspects in 2.1.2.</w:t>
            </w:r>
          </w:p>
        </w:tc>
      </w:tr>
      <w:tr w:rsidR="007E7722" w:rsidRPr="007E7722" w14:paraId="0E255B9D" w14:textId="77777777" w:rsidTr="00080B87">
        <w:trPr>
          <w:trHeight w:val="315"/>
        </w:trPr>
        <w:tc>
          <w:tcPr>
            <w:tcW w:w="14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AA1040D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b/>
                <w:bCs/>
                <w:lang w:eastAsia="en-GB"/>
              </w:rPr>
              <w:t>Criterion 2.9.2</w:t>
            </w:r>
          </w:p>
        </w:tc>
      </w:tr>
      <w:tr w:rsidR="007E7722" w:rsidRPr="007E7722" w14:paraId="6E79E077" w14:textId="77777777" w:rsidTr="00080B87">
        <w:trPr>
          <w:trHeight w:val="720"/>
        </w:trPr>
        <w:tc>
          <w:tcPr>
            <w:tcW w:w="14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8574C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lang w:eastAsia="en-GB"/>
              </w:rPr>
              <w:t>Any sub-processor used to perform any part of the data processing service shall be audited by the ITAD to ensure conformance with ADISA Standard. This can be done by a third-party or by the ITAD but shall involve a physical audit and result in a written record. Self-validation by the sub-processor is not permitted.</w:t>
            </w:r>
          </w:p>
        </w:tc>
      </w:tr>
      <w:tr w:rsidR="007E7722" w:rsidRPr="007E7722" w14:paraId="0E30B946" w14:textId="77777777" w:rsidTr="00B9259D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179C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88B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B369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B7F6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12AA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C360" w14:textId="77777777" w:rsidR="007E7722" w:rsidRPr="007E7722" w:rsidRDefault="007E7722" w:rsidP="007E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F584" w14:textId="77777777" w:rsidR="007E7722" w:rsidRPr="007E7722" w:rsidRDefault="007E7722" w:rsidP="007E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7722" w:rsidRPr="007E7722" w14:paraId="66D2FC58" w14:textId="77777777" w:rsidTr="00B9259D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709E" w14:textId="77777777" w:rsidR="007E7722" w:rsidRPr="007E7722" w:rsidRDefault="007E7722" w:rsidP="007E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5477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FE79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25FF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90C3" w14:textId="77777777" w:rsidR="007E7722" w:rsidRPr="007E7722" w:rsidRDefault="007E7722" w:rsidP="007E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5C9D" w14:textId="77777777" w:rsidR="007E7722" w:rsidRPr="007E7722" w:rsidRDefault="007E7722" w:rsidP="007E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A95B" w14:textId="77777777" w:rsidR="007E7722" w:rsidRPr="007E7722" w:rsidRDefault="007E7722" w:rsidP="007E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259D" w:rsidRPr="00080B87" w14:paraId="0253C4B6" w14:textId="77777777" w:rsidTr="00B9259D">
        <w:trPr>
          <w:trHeight w:val="9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7B893" w14:textId="77777777" w:rsidR="007E7722" w:rsidRPr="007E7722" w:rsidRDefault="007E7722" w:rsidP="00EA6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Supplier Name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0BBDD" w14:textId="77777777" w:rsidR="007E7722" w:rsidRPr="007E7722" w:rsidRDefault="007E7722" w:rsidP="00EA6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3ECAC" w14:textId="77777777" w:rsidR="007E7722" w:rsidRPr="007E7722" w:rsidRDefault="007E7722" w:rsidP="00EA6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Service Offered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EB3EBA" w14:textId="77777777" w:rsidR="007E7722" w:rsidRPr="007E7722" w:rsidRDefault="007E7722" w:rsidP="00EA6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Use of Sub-Processor approved by Customer? If so, how is this achieved?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D240E9" w14:textId="5A128694" w:rsidR="007E7722" w:rsidRPr="00B9259D" w:rsidRDefault="00B9259D" w:rsidP="00EA6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* </w:t>
            </w:r>
            <w:r w:rsidR="007E7722" w:rsidRPr="00B925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Contract compliant with Criterion 2.9.1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10EE3A" w14:textId="77777777" w:rsidR="007E7722" w:rsidRPr="007E7722" w:rsidRDefault="007E7722" w:rsidP="00EA6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ADISA Certified?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6902121" w14:textId="492ED7FA" w:rsidR="007E7722" w:rsidRPr="00B9259D" w:rsidRDefault="00B9259D" w:rsidP="00EA6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7E7722" w:rsidRPr="00B925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 Done compliant with Criterion 2.9.2</w:t>
            </w:r>
          </w:p>
        </w:tc>
      </w:tr>
      <w:tr w:rsidR="007E7722" w:rsidRPr="007E7722" w14:paraId="2A8FCF27" w14:textId="77777777" w:rsidTr="00B9259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25CC" w14:textId="7CA6260F" w:rsidR="007E7722" w:rsidRPr="00EA6CC8" w:rsidRDefault="00B9259D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gramStart"/>
            <w:r w:rsidRPr="00EA6CC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e.g.</w:t>
            </w:r>
            <w:proofErr w:type="gramEnd"/>
            <w:r w:rsidRPr="00EA6CC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ABC Shredding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FF58" w14:textId="1213691D" w:rsidR="007E7722" w:rsidRPr="00EA6CC8" w:rsidRDefault="00B9259D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EA6CC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Shredtown</w:t>
            </w:r>
            <w:proofErr w:type="spellEnd"/>
            <w:r w:rsidRPr="00EA6CC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, Birmingham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A398" w14:textId="615D078C" w:rsidR="007E7722" w:rsidRPr="00EA6CC8" w:rsidRDefault="00B9259D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A6CC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Shredding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C2C7" w14:textId="3FCB3294" w:rsidR="007E7722" w:rsidRPr="00EA6CC8" w:rsidRDefault="00B9259D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A6CC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Customer contract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2DDA" w14:textId="084552AB" w:rsidR="007E7722" w:rsidRPr="00EA6CC8" w:rsidRDefault="00B9259D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A6CC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CAB4" w14:textId="615B769C" w:rsidR="007E7722" w:rsidRPr="00EA6CC8" w:rsidRDefault="00B9259D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A6CC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324F" w14:textId="04CF93EF" w:rsidR="007E7722" w:rsidRPr="00EA6CC8" w:rsidRDefault="00B9259D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A6CC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Yes</w:t>
            </w:r>
          </w:p>
        </w:tc>
      </w:tr>
      <w:tr w:rsidR="00A6380E" w:rsidRPr="007E7722" w14:paraId="551F9D30" w14:textId="77777777" w:rsidTr="00B9259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CEDB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7111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53EC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47CB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2663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96AE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66EA5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380E" w:rsidRPr="007E7722" w14:paraId="23CFF992" w14:textId="77777777" w:rsidTr="00B9259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02B0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060F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4B7B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AC4F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5201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BB37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186D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380E" w:rsidRPr="007E7722" w14:paraId="13A53E37" w14:textId="77777777" w:rsidTr="00B9259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5E29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313F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1C86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03F7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F8EB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0F36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B5B2B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380E" w:rsidRPr="007E7722" w14:paraId="3F68E053" w14:textId="77777777" w:rsidTr="00B9259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7D92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2753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7A76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DC82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2052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D35C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06E00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380E" w:rsidRPr="007E7722" w14:paraId="54A0D361" w14:textId="77777777" w:rsidTr="00B9259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B0CF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D4A8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1A9A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8399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75F4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BE4D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4D56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380E" w:rsidRPr="007E7722" w14:paraId="0C7D8CD4" w14:textId="77777777" w:rsidTr="00B9259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3988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FF02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B915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2DCD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DCC7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86D3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D1FE5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380E" w:rsidRPr="007E7722" w14:paraId="12271F7C" w14:textId="77777777" w:rsidTr="00B9259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3243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0A83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F2B8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605A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1891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2B2D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A262C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380E" w:rsidRPr="007E7722" w14:paraId="25A95E7F" w14:textId="77777777" w:rsidTr="00B9259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09DE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4212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7DC4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77C8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1A9B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9C53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B0B32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380E" w:rsidRPr="007E7722" w14:paraId="3805B660" w14:textId="77777777" w:rsidTr="00B9259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3930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BC02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5CD6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5BDB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996E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E5A1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93511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380E" w:rsidRPr="007E7722" w14:paraId="5038651D" w14:textId="77777777" w:rsidTr="00B9259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4226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9229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E72A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1FE8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E59D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AC2D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02CE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6380E" w:rsidRPr="007E7722" w14:paraId="1497BD80" w14:textId="77777777" w:rsidTr="00B9259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9AE6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4E2E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38D1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7860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DB88" w14:textId="77777777" w:rsidR="00A6380E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D662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4FAF" w14:textId="77777777" w:rsidR="00A6380E" w:rsidRPr="007E7722" w:rsidRDefault="00A6380E" w:rsidP="00A6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7722" w:rsidRPr="007E7722" w14:paraId="6575DE9A" w14:textId="77777777" w:rsidTr="00080B87">
        <w:trPr>
          <w:trHeight w:val="300"/>
        </w:trPr>
        <w:tc>
          <w:tcPr>
            <w:tcW w:w="14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870D" w14:textId="73811533" w:rsidR="007E7722" w:rsidRPr="007E7722" w:rsidRDefault="007E7722" w:rsidP="007E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E7722">
              <w:rPr>
                <w:rFonts w:ascii="Calibri" w:eastAsia="Times New Roman" w:hAnsi="Calibri" w:cs="Calibri"/>
                <w:color w:val="000000"/>
                <w:lang w:eastAsia="en-GB"/>
              </w:rPr>
              <w:t>*Copies to be provided to ADISA</w:t>
            </w:r>
          </w:p>
        </w:tc>
      </w:tr>
    </w:tbl>
    <w:p w14:paraId="5D35FB5F" w14:textId="77777777" w:rsidR="00EF3319" w:rsidRPr="007E7722" w:rsidRDefault="00EF3319" w:rsidP="007E7722"/>
    <w:sectPr w:rsidR="00EF3319" w:rsidRPr="007E7722" w:rsidSect="00C3117C">
      <w:footerReference w:type="default" r:id="rId8"/>
      <w:pgSz w:w="16838" w:h="11906" w:orient="landscape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CD62" w14:textId="77777777" w:rsidR="00AC3070" w:rsidRDefault="00AC3070" w:rsidP="007E7722">
      <w:pPr>
        <w:spacing w:after="0" w:line="240" w:lineRule="auto"/>
      </w:pPr>
      <w:r>
        <w:separator/>
      </w:r>
    </w:p>
  </w:endnote>
  <w:endnote w:type="continuationSeparator" w:id="0">
    <w:p w14:paraId="66D3FB4B" w14:textId="77777777" w:rsidR="00AC3070" w:rsidRDefault="00AC3070" w:rsidP="007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5898" w14:textId="5BF73849" w:rsidR="00C3117C" w:rsidRDefault="00C3117C" w:rsidP="007E7722">
    <w:pPr>
      <w:pStyle w:val="Footer"/>
      <w:tabs>
        <w:tab w:val="clear" w:pos="4513"/>
        <w:tab w:val="clear" w:pos="9026"/>
        <w:tab w:val="right" w:pos="14570"/>
      </w:tabs>
    </w:pPr>
    <w:r>
      <w:rPr>
        <w:rFonts w:cstheme="minorHAnsi"/>
      </w:rPr>
      <w:t>©</w:t>
    </w:r>
    <w:r>
      <w:t xml:space="preserve"> ADISA 2021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4BF4CEFF" w14:textId="6A1F9B44" w:rsidR="007E7722" w:rsidRDefault="00AC3070" w:rsidP="007E7722">
    <w:pPr>
      <w:pStyle w:val="Footer"/>
      <w:tabs>
        <w:tab w:val="clear" w:pos="4513"/>
        <w:tab w:val="clear" w:pos="9026"/>
        <w:tab w:val="right" w:pos="14570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080B87">
      <w:rPr>
        <w:noProof/>
      </w:rPr>
      <w:t>ADISA Sub-Processor Disclosure Form</w:t>
    </w:r>
    <w:r w:rsidR="00EA6CC8">
      <w:rPr>
        <w:noProof/>
      </w:rPr>
      <w:t xml:space="preserve"> </w:t>
    </w:r>
    <w:r w:rsidR="00080B87">
      <w:rPr>
        <w:noProof/>
      </w:rPr>
      <w:t>v1.0</w:t>
    </w:r>
    <w:r>
      <w:rPr>
        <w:noProof/>
      </w:rPr>
      <w:fldChar w:fldCharType="end"/>
    </w:r>
    <w:r w:rsidR="00C3117C">
      <w:rPr>
        <w:noProof/>
      </w:rPr>
      <w:tab/>
    </w:r>
    <w:r w:rsidR="007E772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736E" w14:textId="77777777" w:rsidR="00AC3070" w:rsidRDefault="00AC3070" w:rsidP="007E7722">
      <w:pPr>
        <w:spacing w:after="0" w:line="240" w:lineRule="auto"/>
      </w:pPr>
      <w:r>
        <w:separator/>
      </w:r>
    </w:p>
  </w:footnote>
  <w:footnote w:type="continuationSeparator" w:id="0">
    <w:p w14:paraId="6A174343" w14:textId="77777777" w:rsidR="00AC3070" w:rsidRDefault="00AC3070" w:rsidP="007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D406B"/>
    <w:multiLevelType w:val="hybridMultilevel"/>
    <w:tmpl w:val="379E29D6"/>
    <w:lvl w:ilvl="0" w:tplc="EF263BD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22"/>
    <w:rsid w:val="00080B87"/>
    <w:rsid w:val="004415DE"/>
    <w:rsid w:val="007E7722"/>
    <w:rsid w:val="008445D2"/>
    <w:rsid w:val="00A6380E"/>
    <w:rsid w:val="00AC3070"/>
    <w:rsid w:val="00B9259D"/>
    <w:rsid w:val="00C3117C"/>
    <w:rsid w:val="00CC41F3"/>
    <w:rsid w:val="00EA6CC8"/>
    <w:rsid w:val="00EF3319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7A61"/>
  <w15:chartTrackingRefBased/>
  <w15:docId w15:val="{2DB0E527-F5E5-4820-9783-96BDE5E5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7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22"/>
  </w:style>
  <w:style w:type="paragraph" w:styleId="Footer">
    <w:name w:val="footer"/>
    <w:basedOn w:val="Normal"/>
    <w:link w:val="FooterChar"/>
    <w:uiPriority w:val="99"/>
    <w:unhideWhenUsed/>
    <w:rsid w:val="007E7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22"/>
  </w:style>
  <w:style w:type="paragraph" w:styleId="ListParagraph">
    <w:name w:val="List Paragraph"/>
    <w:basedOn w:val="Normal"/>
    <w:uiPriority w:val="34"/>
    <w:qFormat/>
    <w:rsid w:val="00B9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Mellings</dc:creator>
  <cp:keywords/>
  <dc:description/>
  <cp:lastModifiedBy>Lisa Mellings</cp:lastModifiedBy>
  <cp:revision>7</cp:revision>
  <dcterms:created xsi:type="dcterms:W3CDTF">2021-07-19T14:15:00Z</dcterms:created>
  <dcterms:modified xsi:type="dcterms:W3CDTF">2022-03-16T16:43:00Z</dcterms:modified>
</cp:coreProperties>
</file>